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7C" w:rsidRPr="000A477C" w:rsidRDefault="00C51BD1" w:rsidP="00024192">
      <w:pPr>
        <w:rPr>
          <w:sz w:val="40"/>
          <w:szCs w:val="40"/>
          <w:lang w:val="en-US"/>
        </w:rPr>
      </w:pPr>
      <w:bookmarkStart w:id="0" w:name="_GoBack"/>
      <w:bookmarkEnd w:id="0"/>
      <w:r w:rsidRPr="000A477C">
        <w:rPr>
          <w:b/>
          <w:sz w:val="24"/>
          <w:szCs w:val="24"/>
          <w:lang w:val="en-US"/>
        </w:rPr>
        <w:t xml:space="preserve"> Giorgio </w:t>
      </w:r>
      <w:proofErr w:type="spellStart"/>
      <w:r w:rsidRPr="000A477C">
        <w:rPr>
          <w:b/>
          <w:sz w:val="24"/>
          <w:szCs w:val="24"/>
          <w:lang w:val="en-US"/>
        </w:rPr>
        <w:t>Piotto</w:t>
      </w:r>
      <w:proofErr w:type="spellEnd"/>
      <w:r w:rsidR="000A477C" w:rsidRPr="000A477C">
        <w:rPr>
          <w:lang w:val="en-US"/>
        </w:rPr>
        <w:t xml:space="preserve"> -</w:t>
      </w:r>
      <w:r w:rsidRPr="000A477C">
        <w:rPr>
          <w:lang w:val="en-US"/>
        </w:rPr>
        <w:t xml:space="preserve"> </w:t>
      </w:r>
      <w:hyperlink r:id="rId5" w:history="1">
        <w:r w:rsidR="000A477C" w:rsidRPr="004914D2">
          <w:rPr>
            <w:rStyle w:val="a5"/>
            <w:lang w:val="en-US"/>
          </w:rPr>
          <w:t>www</w:t>
        </w:r>
        <w:r w:rsidR="000A477C" w:rsidRPr="000A477C">
          <w:rPr>
            <w:rStyle w:val="a5"/>
            <w:lang w:val="en-US"/>
          </w:rPr>
          <w:t>.</w:t>
        </w:r>
        <w:r w:rsidR="000A477C" w:rsidRPr="004914D2">
          <w:rPr>
            <w:rStyle w:val="a5"/>
            <w:lang w:val="en-US"/>
          </w:rPr>
          <w:t>giorgiopiotto</w:t>
        </w:r>
        <w:r w:rsidR="000A477C" w:rsidRPr="000A477C">
          <w:rPr>
            <w:rStyle w:val="a5"/>
            <w:lang w:val="en-US"/>
          </w:rPr>
          <w:t>.</w:t>
        </w:r>
        <w:r w:rsidR="000A477C" w:rsidRPr="004914D2">
          <w:rPr>
            <w:rStyle w:val="a5"/>
            <w:lang w:val="en-US"/>
          </w:rPr>
          <w:t>com</w:t>
        </w:r>
      </w:hyperlink>
      <w:r w:rsidR="000A477C" w:rsidRPr="000A477C">
        <w:rPr>
          <w:lang w:val="en-US"/>
        </w:rPr>
        <w:t xml:space="preserve">                            </w:t>
      </w:r>
      <w:r w:rsidR="000A477C" w:rsidRPr="000A477C">
        <w:rPr>
          <w:rFonts w:ascii="Baskerville Old Face" w:hAnsi="Baskerville Old Face"/>
          <w:sz w:val="40"/>
          <w:szCs w:val="40"/>
          <w:lang w:val="en-US"/>
        </w:rPr>
        <w:t>GIORGIO PIOTTO</w:t>
      </w:r>
    </w:p>
    <w:p w:rsidR="00024192" w:rsidRPr="00E8678F" w:rsidRDefault="000A477C" w:rsidP="00024192">
      <w:pPr>
        <w:rPr>
          <w:sz w:val="24"/>
          <w:szCs w:val="24"/>
        </w:rPr>
      </w:pPr>
      <w:r w:rsidRPr="00E8678F">
        <w:rPr>
          <w:sz w:val="24"/>
          <w:szCs w:val="24"/>
        </w:rPr>
        <w:t xml:space="preserve">Фабрика  </w:t>
      </w:r>
      <w:proofErr w:type="spellStart"/>
      <w:r w:rsidRPr="00E8678F">
        <w:rPr>
          <w:sz w:val="24"/>
          <w:szCs w:val="24"/>
        </w:rPr>
        <w:t>Giorgio</w:t>
      </w:r>
      <w:proofErr w:type="spellEnd"/>
      <w:r w:rsidRPr="00E8678F">
        <w:rPr>
          <w:sz w:val="24"/>
          <w:szCs w:val="24"/>
        </w:rPr>
        <w:t xml:space="preserve"> </w:t>
      </w:r>
      <w:proofErr w:type="spellStart"/>
      <w:r w:rsidRPr="00E8678F">
        <w:rPr>
          <w:sz w:val="24"/>
          <w:szCs w:val="24"/>
        </w:rPr>
        <w:t>Piotto</w:t>
      </w:r>
      <w:proofErr w:type="spellEnd"/>
      <w:r w:rsidRPr="00E8678F">
        <w:rPr>
          <w:sz w:val="24"/>
          <w:szCs w:val="24"/>
        </w:rPr>
        <w:t>, с</w:t>
      </w:r>
      <w:r w:rsidR="00C51BD1" w:rsidRPr="00E8678F">
        <w:rPr>
          <w:sz w:val="24"/>
          <w:szCs w:val="24"/>
        </w:rPr>
        <w:t xml:space="preserve">озданная в 70-х годах ХХ века близ Венеции, до сих пор использует в производстве мебели технологии с высочайшим мастерством ручной работы. Все коллекции делаются из массива дерева, часто </w:t>
      </w:r>
      <w:r w:rsidR="00024192" w:rsidRPr="00E8678F">
        <w:rPr>
          <w:sz w:val="24"/>
          <w:szCs w:val="24"/>
        </w:rPr>
        <w:t>украшаются рельефами и резьбой.</w:t>
      </w:r>
    </w:p>
    <w:p w:rsidR="00024192" w:rsidRPr="00E8678F" w:rsidRDefault="00024192" w:rsidP="00024192">
      <w:pPr>
        <w:rPr>
          <w:sz w:val="24"/>
          <w:szCs w:val="24"/>
        </w:rPr>
      </w:pPr>
      <w:r w:rsidRPr="00E8678F">
        <w:rPr>
          <w:sz w:val="24"/>
          <w:szCs w:val="24"/>
        </w:rPr>
        <w:t xml:space="preserve">Все изделия фабрики </w:t>
      </w:r>
      <w:proofErr w:type="spellStart"/>
      <w:r w:rsidRPr="00E8678F">
        <w:rPr>
          <w:sz w:val="24"/>
          <w:szCs w:val="24"/>
        </w:rPr>
        <w:t>Giorgio</w:t>
      </w:r>
      <w:proofErr w:type="spellEnd"/>
      <w:r w:rsidRPr="00E8678F">
        <w:rPr>
          <w:sz w:val="24"/>
          <w:szCs w:val="24"/>
        </w:rPr>
        <w:t xml:space="preserve"> </w:t>
      </w:r>
      <w:proofErr w:type="spellStart"/>
      <w:r w:rsidRPr="00E8678F">
        <w:rPr>
          <w:sz w:val="24"/>
          <w:szCs w:val="24"/>
        </w:rPr>
        <w:t>Piotto</w:t>
      </w:r>
      <w:proofErr w:type="spellEnd"/>
      <w:r w:rsidRPr="00E8678F">
        <w:rPr>
          <w:sz w:val="24"/>
          <w:szCs w:val="24"/>
        </w:rPr>
        <w:t xml:space="preserve"> полностью проектируются и производятся в Италии. Продукция имеет сертификат качества, который подтверждает оригинальность изделий и соответствие стандартам качества на всех этапах производства.</w:t>
      </w:r>
    </w:p>
    <w:p w:rsidR="00C51BD1" w:rsidRPr="00E8678F" w:rsidRDefault="00024192" w:rsidP="00024192">
      <w:pPr>
        <w:rPr>
          <w:sz w:val="24"/>
          <w:szCs w:val="24"/>
        </w:rPr>
      </w:pPr>
      <w:r w:rsidRPr="00E8678F">
        <w:rPr>
          <w:sz w:val="24"/>
          <w:szCs w:val="24"/>
        </w:rPr>
        <w:t>Все операции производятся квалифицированными резчиками, столярами и техническими специалистами, - опытной командой, работающей по высшим стандартам качества, чтобы передать великолепие итальянских традиций мебельного искусства.</w:t>
      </w:r>
    </w:p>
    <w:p w:rsidR="00C51BD1" w:rsidRPr="00E8678F" w:rsidRDefault="00C51BD1" w:rsidP="00C51BD1">
      <w:pPr>
        <w:rPr>
          <w:sz w:val="24"/>
          <w:szCs w:val="24"/>
        </w:rPr>
      </w:pPr>
    </w:p>
    <w:p w:rsidR="000A477C" w:rsidRPr="00E8678F" w:rsidRDefault="00C51BD1" w:rsidP="00C51BD1">
      <w:pPr>
        <w:rPr>
          <w:sz w:val="24"/>
          <w:szCs w:val="24"/>
        </w:rPr>
      </w:pPr>
      <w:r w:rsidRPr="00E8678F">
        <w:rPr>
          <w:sz w:val="24"/>
          <w:szCs w:val="24"/>
        </w:rPr>
        <w:t xml:space="preserve">Элегантность – главная особенность стиля этой знаменитой фабрики – видна во всем. Традиционные формы классической венецианской мебели – отличительная черта продукции </w:t>
      </w:r>
      <w:proofErr w:type="spellStart"/>
      <w:r w:rsidRPr="00E8678F">
        <w:rPr>
          <w:sz w:val="24"/>
          <w:szCs w:val="24"/>
        </w:rPr>
        <w:t>Giorgio</w:t>
      </w:r>
      <w:proofErr w:type="spellEnd"/>
      <w:r w:rsidRPr="00E8678F">
        <w:rPr>
          <w:sz w:val="24"/>
          <w:szCs w:val="24"/>
        </w:rPr>
        <w:t xml:space="preserve"> </w:t>
      </w:r>
      <w:proofErr w:type="spellStart"/>
      <w:r w:rsidRPr="00E8678F">
        <w:rPr>
          <w:sz w:val="24"/>
          <w:szCs w:val="24"/>
        </w:rPr>
        <w:t>Piotto</w:t>
      </w:r>
      <w:proofErr w:type="spellEnd"/>
      <w:r w:rsidRPr="00E8678F">
        <w:rPr>
          <w:sz w:val="24"/>
          <w:szCs w:val="24"/>
        </w:rPr>
        <w:t xml:space="preserve">. А цвету принадлежит роль несколько провокационная и во многих случаях нетрадиционная. </w:t>
      </w:r>
      <w:proofErr w:type="spellStart"/>
      <w:r w:rsidRPr="00E8678F">
        <w:rPr>
          <w:sz w:val="24"/>
          <w:szCs w:val="24"/>
        </w:rPr>
        <w:t>Джордж</w:t>
      </w:r>
      <w:r w:rsidR="00E8678F" w:rsidRPr="00E8678F">
        <w:rPr>
          <w:sz w:val="24"/>
          <w:szCs w:val="24"/>
        </w:rPr>
        <w:t>и</w:t>
      </w:r>
      <w:r w:rsidRPr="00E8678F">
        <w:rPr>
          <w:sz w:val="24"/>
          <w:szCs w:val="24"/>
        </w:rPr>
        <w:t>о</w:t>
      </w:r>
      <w:proofErr w:type="spellEnd"/>
      <w:r w:rsidRPr="00E8678F">
        <w:rPr>
          <w:sz w:val="24"/>
          <w:szCs w:val="24"/>
        </w:rPr>
        <w:t xml:space="preserve"> </w:t>
      </w:r>
      <w:proofErr w:type="spellStart"/>
      <w:r w:rsidRPr="00E8678F">
        <w:rPr>
          <w:sz w:val="24"/>
          <w:szCs w:val="24"/>
        </w:rPr>
        <w:t>Пьотто</w:t>
      </w:r>
      <w:proofErr w:type="spellEnd"/>
      <w:r w:rsidRPr="00E8678F">
        <w:rPr>
          <w:sz w:val="24"/>
          <w:szCs w:val="24"/>
        </w:rPr>
        <w:t xml:space="preserve"> намеренно привлекает к нему внимание, поэтому комоды сочетают белый и ярко-алый или выкрашены, как шахматная доска. Инновацией бренда стал не цвет сам по себе, а объединение цвета и классических форм в современном контексте. Таковы ведущие коллекции </w:t>
      </w:r>
      <w:proofErr w:type="spellStart"/>
      <w:r w:rsidRPr="00E8678F">
        <w:rPr>
          <w:sz w:val="24"/>
          <w:szCs w:val="24"/>
        </w:rPr>
        <w:t>Charme&amp;Colours</w:t>
      </w:r>
      <w:proofErr w:type="spellEnd"/>
      <w:r w:rsidRPr="00E8678F">
        <w:rPr>
          <w:sz w:val="24"/>
          <w:szCs w:val="24"/>
        </w:rPr>
        <w:t xml:space="preserve"> и </w:t>
      </w:r>
      <w:proofErr w:type="spellStart"/>
      <w:r w:rsidRPr="00E8678F">
        <w:rPr>
          <w:sz w:val="24"/>
          <w:szCs w:val="24"/>
        </w:rPr>
        <w:t>Home&amp;Glamour</w:t>
      </w:r>
      <w:proofErr w:type="spellEnd"/>
      <w:r w:rsidRPr="00E8678F">
        <w:rPr>
          <w:sz w:val="24"/>
          <w:szCs w:val="24"/>
        </w:rPr>
        <w:t xml:space="preserve">. Популярна также коллекция </w:t>
      </w:r>
      <w:proofErr w:type="spellStart"/>
      <w:r w:rsidRPr="00E8678F">
        <w:rPr>
          <w:sz w:val="24"/>
          <w:szCs w:val="24"/>
        </w:rPr>
        <w:t>Materia</w:t>
      </w:r>
      <w:proofErr w:type="spellEnd"/>
      <w:r w:rsidRPr="00E8678F">
        <w:rPr>
          <w:sz w:val="24"/>
          <w:szCs w:val="24"/>
        </w:rPr>
        <w:t>, выдержанная в камерной классической венецианской гамме.</w:t>
      </w:r>
    </w:p>
    <w:p w:rsidR="000A477C" w:rsidRDefault="000A477C" w:rsidP="000A477C"/>
    <w:p w:rsidR="00F20433" w:rsidRPr="000A477C" w:rsidRDefault="000A477C" w:rsidP="000A477C">
      <w:r>
        <w:rPr>
          <w:noProof/>
          <w:lang w:eastAsia="ru-RU"/>
        </w:rPr>
        <w:drawing>
          <wp:inline distT="0" distB="0" distL="0" distR="0">
            <wp:extent cx="1857375" cy="1428750"/>
            <wp:effectExtent l="0" t="0" r="9525" b="0"/>
            <wp:docPr id="1" name="Рисунок 1" descr="C:\Users\e.marshall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marshall\Picture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433" w:rsidRPr="000A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1"/>
    <w:rsid w:val="00024192"/>
    <w:rsid w:val="00094CAF"/>
    <w:rsid w:val="000A477C"/>
    <w:rsid w:val="00C51BD1"/>
    <w:rsid w:val="00CF1BC3"/>
    <w:rsid w:val="00E8678F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4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4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orgiopiot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Маршалл Елена Владимировна</dc:creator>
  <cp:lastModifiedBy>Черняева Юлия Андреевна</cp:lastModifiedBy>
  <cp:revision>2</cp:revision>
  <dcterms:created xsi:type="dcterms:W3CDTF">2014-11-17T12:16:00Z</dcterms:created>
  <dcterms:modified xsi:type="dcterms:W3CDTF">2014-11-17T12:16:00Z</dcterms:modified>
</cp:coreProperties>
</file>